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86" w:rsidRPr="00587F2B" w:rsidRDefault="00E70786" w:rsidP="00E70786">
      <w:pPr>
        <w:jc w:val="center"/>
      </w:pPr>
      <w:r w:rsidRPr="00587F2B">
        <w:t xml:space="preserve">New Hanover County Schools                                  </w:t>
      </w:r>
    </w:p>
    <w:p w:rsidR="00E70786" w:rsidRPr="00587F2B" w:rsidRDefault="00E70786" w:rsidP="00E70786">
      <w:pPr>
        <w:jc w:val="center"/>
        <w:rPr>
          <w:b/>
        </w:rPr>
      </w:pPr>
      <w:r>
        <w:rPr>
          <w:b/>
        </w:rPr>
        <w:t xml:space="preserve">RTI Tier </w:t>
      </w:r>
      <w:r w:rsidRPr="00587F2B">
        <w:rPr>
          <w:b/>
        </w:rPr>
        <w:t>III a &amp; b Define the Problem and Develop Assessment Plan</w:t>
      </w:r>
    </w:p>
    <w:p w:rsidR="00E70786" w:rsidRDefault="00E70786" w:rsidP="00E70786">
      <w:pPr>
        <w:ind w:left="-144"/>
        <w:jc w:val="center"/>
      </w:pPr>
    </w:p>
    <w:tbl>
      <w:tblPr>
        <w:tblW w:w="146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368"/>
        <w:gridCol w:w="2700"/>
        <w:gridCol w:w="159"/>
        <w:gridCol w:w="2361"/>
        <w:gridCol w:w="2700"/>
        <w:gridCol w:w="360"/>
        <w:gridCol w:w="1440"/>
        <w:gridCol w:w="1451"/>
        <w:gridCol w:w="180"/>
        <w:gridCol w:w="1980"/>
      </w:tblGrid>
      <w:tr w:rsidR="00E70786" w:rsidTr="00C479B8">
        <w:trPr>
          <w:trHeight w:val="447"/>
        </w:trPr>
        <w:tc>
          <w:tcPr>
            <w:tcW w:w="4068" w:type="dxa"/>
            <w:gridSpan w:val="2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Name:</w:t>
            </w:r>
          </w:p>
        </w:tc>
        <w:tc>
          <w:tcPr>
            <w:tcW w:w="5580" w:type="dxa"/>
            <w:gridSpan w:val="4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NCWISE#</w:t>
            </w:r>
          </w:p>
        </w:tc>
        <w:tc>
          <w:tcPr>
            <w:tcW w:w="2891" w:type="dxa"/>
            <w:gridSpan w:val="2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School:</w:t>
            </w:r>
          </w:p>
        </w:tc>
        <w:tc>
          <w:tcPr>
            <w:tcW w:w="2160" w:type="dxa"/>
            <w:gridSpan w:val="2"/>
          </w:tcPr>
          <w:p w:rsidR="00E70786" w:rsidRPr="0032217F" w:rsidRDefault="00E70786" w:rsidP="00C479B8">
            <w:r w:rsidRPr="0032217F">
              <w:rPr>
                <w:sz w:val="22"/>
                <w:szCs w:val="22"/>
              </w:rPr>
              <w:t>Date of Meeting:</w:t>
            </w:r>
          </w:p>
        </w:tc>
      </w:tr>
      <w:tr w:rsidR="00E70786" w:rsidTr="00C479B8">
        <w:trPr>
          <w:trHeight w:val="575"/>
        </w:trPr>
        <w:tc>
          <w:tcPr>
            <w:tcW w:w="14699" w:type="dxa"/>
            <w:gridSpan w:val="10"/>
          </w:tcPr>
          <w:p w:rsidR="00E70786" w:rsidRPr="001B2C85" w:rsidRDefault="00E70786" w:rsidP="00C479B8">
            <w:pPr>
              <w:rPr>
                <w:sz w:val="18"/>
                <w:szCs w:val="18"/>
              </w:rPr>
            </w:pPr>
            <w:r w:rsidRPr="001B2C85">
              <w:rPr>
                <w:sz w:val="18"/>
                <w:szCs w:val="18"/>
              </w:rPr>
              <w:t>Explanation for moving to Level III:</w:t>
            </w:r>
          </w:p>
          <w:p w:rsidR="00E70786" w:rsidRPr="001B2C85" w:rsidRDefault="001B2C85" w:rsidP="001B2C85">
            <w:r>
              <w:rPr>
                <w:noProof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.75pt;margin-top:1.65pt;width:19.5pt;height:16.5pt;z-index:251658240">
                  <v:textbox>
                    <w:txbxContent>
                      <w:p w:rsidR="001B2C85" w:rsidRPr="001B2C85" w:rsidRDefault="001B2C85">
                        <w:pPr>
                          <w:rPr>
                            <w:b/>
                          </w:rPr>
                        </w:pPr>
                        <w:proofErr w:type="gramStart"/>
                        <w:r w:rsidRPr="001B2C85">
                          <w:rPr>
                            <w:b/>
                            <w:color w:val="FF0000"/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sz w:val="32"/>
                <w:szCs w:val="32"/>
              </w:rPr>
              <w:t xml:space="preserve">        </w:t>
            </w:r>
            <w:r w:rsidR="00E70786" w:rsidRPr="001B2C85">
              <w:rPr>
                <w:sz w:val="18"/>
                <w:szCs w:val="18"/>
              </w:rPr>
              <w:t xml:space="preserve">Data suggest more intensive intervention                            </w:t>
            </w:r>
            <w:r w:rsidR="00E70786" w:rsidRPr="001B2C85">
              <w:rPr>
                <w:sz w:val="32"/>
                <w:szCs w:val="32"/>
              </w:rPr>
              <w:t>⁯</w:t>
            </w:r>
            <w:r w:rsidR="00E70786" w:rsidRPr="001B2C85">
              <w:rPr>
                <w:sz w:val="18"/>
                <w:szCs w:val="18"/>
              </w:rPr>
              <w:t xml:space="preserve">  Re-evaluation             </w:t>
            </w:r>
          </w:p>
        </w:tc>
      </w:tr>
      <w:tr w:rsidR="00E70786" w:rsidTr="00C479B8">
        <w:trPr>
          <w:trHeight w:val="593"/>
        </w:trPr>
        <w:tc>
          <w:tcPr>
            <w:tcW w:w="1368" w:type="dxa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Domain</w:t>
            </w:r>
          </w:p>
        </w:tc>
        <w:tc>
          <w:tcPr>
            <w:tcW w:w="2859" w:type="dxa"/>
            <w:gridSpan w:val="2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Relevant Information</w:t>
            </w:r>
          </w:p>
        </w:tc>
        <w:tc>
          <w:tcPr>
            <w:tcW w:w="2361" w:type="dxa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Hypotheses</w:t>
            </w:r>
          </w:p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If…then</w:t>
            </w:r>
          </w:p>
        </w:tc>
        <w:tc>
          <w:tcPr>
            <w:tcW w:w="2700" w:type="dxa"/>
          </w:tcPr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Questions</w:t>
            </w:r>
          </w:p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What’s affecting learning</w:t>
            </w:r>
          </w:p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Outcomes?</w:t>
            </w:r>
          </w:p>
        </w:tc>
        <w:tc>
          <w:tcPr>
            <w:tcW w:w="1800" w:type="dxa"/>
            <w:gridSpan w:val="2"/>
          </w:tcPr>
          <w:p w:rsidR="00E70786" w:rsidRPr="00CD0B29" w:rsidRDefault="00E70786" w:rsidP="00C479B8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0B29">
              <w:rPr>
                <w:b/>
                <w:sz w:val="18"/>
                <w:szCs w:val="18"/>
                <w:highlight w:val="yellow"/>
              </w:rPr>
              <w:t>What Assessment?</w:t>
            </w:r>
          </w:p>
        </w:tc>
        <w:tc>
          <w:tcPr>
            <w:tcW w:w="1631" w:type="dxa"/>
            <w:gridSpan w:val="2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  <w:highlight w:val="yellow"/>
              </w:rPr>
              <w:t>Who Assesses?</w:t>
            </w:r>
          </w:p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E70786" w:rsidRPr="001B2C85" w:rsidRDefault="00E70786" w:rsidP="00C479B8">
            <w:pPr>
              <w:jc w:val="center"/>
              <w:rPr>
                <w:b/>
                <w:sz w:val="18"/>
                <w:szCs w:val="18"/>
              </w:rPr>
            </w:pPr>
            <w:r w:rsidRPr="001B2C85">
              <w:rPr>
                <w:b/>
                <w:sz w:val="18"/>
                <w:szCs w:val="18"/>
              </w:rPr>
              <w:t>Results</w:t>
            </w:r>
          </w:p>
        </w:tc>
      </w:tr>
      <w:tr w:rsidR="00E70786" w:rsidTr="00C479B8">
        <w:trPr>
          <w:trHeight w:val="1725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Instruction (Delivery)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 w:rsidRPr="001B2C85">
              <w:rPr>
                <w:b/>
                <w:color w:val="FF0000"/>
              </w:rPr>
              <w:t>Whole group mostly</w:t>
            </w:r>
          </w:p>
          <w:p w:rsidR="001B2C85" w:rsidRPr="001B2C85" w:rsidRDefault="001B2C85" w:rsidP="00C479B8">
            <w:pPr>
              <w:rPr>
                <w:b/>
                <w:color w:val="FF0000"/>
              </w:rPr>
            </w:pPr>
            <w:r w:rsidRPr="001B2C85">
              <w:rPr>
                <w:b/>
                <w:color w:val="FF0000"/>
              </w:rPr>
              <w:t>1:10 2x/15 min./week</w:t>
            </w:r>
          </w:p>
        </w:tc>
        <w:tc>
          <w:tcPr>
            <w:tcW w:w="2361" w:type="dxa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 w:rsidRPr="001B2C85">
              <w:rPr>
                <w:b/>
                <w:color w:val="FF0000"/>
              </w:rPr>
              <w:t xml:space="preserve">If group size decreases, </w:t>
            </w:r>
            <w:r>
              <w:rPr>
                <w:b/>
                <w:color w:val="FF0000"/>
              </w:rPr>
              <w:t xml:space="preserve">then </w:t>
            </w:r>
            <w:r w:rsidRPr="001B2C85">
              <w:rPr>
                <w:b/>
                <w:color w:val="FF0000"/>
              </w:rPr>
              <w:t>student will increase time on task</w:t>
            </w:r>
          </w:p>
        </w:tc>
        <w:tc>
          <w:tcPr>
            <w:tcW w:w="2700" w:type="dxa"/>
          </w:tcPr>
          <w:p w:rsidR="00E70786" w:rsidRPr="001B2C85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800" w:type="dxa"/>
            <w:gridSpan w:val="2"/>
          </w:tcPr>
          <w:p w:rsidR="00E70786" w:rsidRPr="001B2C85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631" w:type="dxa"/>
            <w:gridSpan w:val="2"/>
          </w:tcPr>
          <w:p w:rsidR="00E70786" w:rsidRPr="001B2C85" w:rsidRDefault="00E70786" w:rsidP="00C479B8">
            <w:pPr>
              <w:rPr>
                <w:b/>
                <w:color w:val="FF0000"/>
              </w:rPr>
            </w:pPr>
          </w:p>
        </w:tc>
        <w:tc>
          <w:tcPr>
            <w:tcW w:w="1980" w:type="dxa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 w:rsidRPr="001B2C85">
              <w:rPr>
                <w:b/>
                <w:color w:val="FF0000"/>
              </w:rPr>
              <w:t>30 % time on-task</w:t>
            </w:r>
          </w:p>
        </w:tc>
      </w:tr>
      <w:tr w:rsidR="00E70786" w:rsidTr="00C479B8">
        <w:trPr>
          <w:trHeight w:val="1770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Curriculum (Content)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Default="001B2C85" w:rsidP="00C479B8">
            <w:pPr>
              <w:rPr>
                <w:b/>
                <w:color w:val="FF0000"/>
              </w:rPr>
            </w:pPr>
            <w:r w:rsidRPr="001B2C85">
              <w:rPr>
                <w:b/>
                <w:color w:val="FF0000"/>
              </w:rPr>
              <w:t>SCO</w:t>
            </w:r>
            <w:r>
              <w:rPr>
                <w:b/>
                <w:color w:val="FF0000"/>
              </w:rPr>
              <w:t>S</w:t>
            </w:r>
          </w:p>
          <w:p w:rsidR="001B2C85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Social skills conflict resolution strategies</w:t>
            </w:r>
          </w:p>
        </w:tc>
        <w:tc>
          <w:tcPr>
            <w:tcW w:w="2361" w:type="dxa"/>
          </w:tcPr>
          <w:p w:rsidR="00E70786" w:rsidRPr="001B2C85" w:rsidRDefault="001B2C85" w:rsidP="001B2C85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If curriculum is modified, then student will complete more work</w:t>
            </w:r>
          </w:p>
        </w:tc>
        <w:tc>
          <w:tcPr>
            <w:tcW w:w="2700" w:type="dxa"/>
          </w:tcPr>
          <w:p w:rsidR="00E70786" w:rsidRPr="0032217F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</w:tcPr>
          <w:p w:rsidR="00E70786" w:rsidRPr="0032217F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1631" w:type="dxa"/>
            <w:gridSpan w:val="2"/>
          </w:tcPr>
          <w:p w:rsidR="00E70786" w:rsidRPr="0032217F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70786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All probes hovering around proficient</w:t>
            </w:r>
          </w:p>
          <w:p w:rsidR="009143AB" w:rsidRDefault="009143AB" w:rsidP="00C479B8">
            <w:pPr>
              <w:rPr>
                <w:b/>
                <w:color w:val="FF0000"/>
              </w:rPr>
            </w:pPr>
          </w:p>
          <w:p w:rsidR="009143AB" w:rsidRPr="001B2C85" w:rsidRDefault="009143AB" w:rsidP="009143A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Completes 4 of 10 assignments</w:t>
            </w:r>
          </w:p>
        </w:tc>
      </w:tr>
      <w:tr w:rsidR="00E70786" w:rsidTr="00C479B8">
        <w:trPr>
          <w:trHeight w:val="1950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Environmental Factors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5</w:t>
            </w:r>
            <w:r w:rsidRPr="001B2C85">
              <w:rPr>
                <w:b/>
                <w:color w:val="FF0000"/>
                <w:vertAlign w:val="superscript"/>
              </w:rPr>
              <w:t>th</w:t>
            </w:r>
            <w:r>
              <w:rPr>
                <w:b/>
                <w:color w:val="FF0000"/>
              </w:rPr>
              <w:t xml:space="preserve"> graders have access to more unstructured times during the school day than 4</w:t>
            </w:r>
            <w:r w:rsidRPr="001B2C85">
              <w:rPr>
                <w:b/>
                <w:color w:val="FF0000"/>
                <w:vertAlign w:val="superscript"/>
              </w:rPr>
              <w:t>th</w:t>
            </w:r>
            <w:r>
              <w:rPr>
                <w:b/>
                <w:color w:val="FF0000"/>
              </w:rPr>
              <w:t xml:space="preserve"> graders have</w:t>
            </w:r>
          </w:p>
        </w:tc>
        <w:tc>
          <w:tcPr>
            <w:tcW w:w="2361" w:type="dxa"/>
          </w:tcPr>
          <w:p w:rsidR="00E70786" w:rsidRPr="001B2C85" w:rsidRDefault="001B2C85" w:rsidP="001B2C85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If supports are in place during unstructured times, then student will increase hands and feet to self </w:t>
            </w:r>
          </w:p>
        </w:tc>
        <w:tc>
          <w:tcPr>
            <w:tcW w:w="2700" w:type="dxa"/>
          </w:tcPr>
          <w:p w:rsidR="00E70786" w:rsidRPr="0032217F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</w:tcPr>
          <w:p w:rsidR="00E70786" w:rsidRPr="0032217F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1631" w:type="dxa"/>
            <w:gridSpan w:val="2"/>
          </w:tcPr>
          <w:p w:rsidR="00E70786" w:rsidRPr="0032217F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70786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 days: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60 incidents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~3/day=25%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20 recess, 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10 classroom, </w:t>
            </w:r>
          </w:p>
          <w:p w:rsid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20 lunch, </w:t>
            </w:r>
          </w:p>
          <w:p w:rsidR="001B2C85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 bathroom</w:t>
            </w:r>
          </w:p>
        </w:tc>
      </w:tr>
      <w:tr w:rsidR="00E70786" w:rsidTr="00C479B8">
        <w:trPr>
          <w:trHeight w:val="2130"/>
        </w:trPr>
        <w:tc>
          <w:tcPr>
            <w:tcW w:w="1368" w:type="dxa"/>
          </w:tcPr>
          <w:p w:rsidR="00E70786" w:rsidRPr="001B2C85" w:rsidRDefault="00E70786" w:rsidP="00C479B8">
            <w:pPr>
              <w:rPr>
                <w:sz w:val="18"/>
                <w:szCs w:val="18"/>
                <w:u w:val="single"/>
              </w:rPr>
            </w:pPr>
            <w:r w:rsidRPr="001B2C85">
              <w:rPr>
                <w:sz w:val="18"/>
                <w:szCs w:val="18"/>
                <w:u w:val="single"/>
              </w:rPr>
              <w:t>Learner</w:t>
            </w: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  <w:p w:rsidR="00E70786" w:rsidRPr="001B2C85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2859" w:type="dxa"/>
            <w:gridSpan w:val="2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Student has a diagnosis of ADHD</w:t>
            </w:r>
          </w:p>
        </w:tc>
        <w:tc>
          <w:tcPr>
            <w:tcW w:w="2361" w:type="dxa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If student uses self-monitoring strategies, then student will attend to instruction and complete more assignments</w:t>
            </w:r>
          </w:p>
        </w:tc>
        <w:tc>
          <w:tcPr>
            <w:tcW w:w="2700" w:type="dxa"/>
          </w:tcPr>
          <w:p w:rsidR="00E70786" w:rsidRPr="0032217F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</w:tcPr>
          <w:p w:rsidR="00E70786" w:rsidRPr="0032217F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1631" w:type="dxa"/>
            <w:gridSpan w:val="2"/>
          </w:tcPr>
          <w:p w:rsidR="00E70786" w:rsidRPr="0032217F" w:rsidRDefault="00E70786" w:rsidP="00C479B8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E70786" w:rsidRPr="001B2C85" w:rsidRDefault="001B2C85" w:rsidP="00C479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Over</w:t>
            </w:r>
            <w:r w:rsidR="00012ECD">
              <w:rPr>
                <w:b/>
                <w:color w:val="FF0000"/>
              </w:rPr>
              <w:t>-</w:t>
            </w:r>
            <w:r>
              <w:rPr>
                <w:b/>
                <w:color w:val="FF0000"/>
              </w:rPr>
              <w:t>activi</w:t>
            </w:r>
            <w:r w:rsidR="00012ECD">
              <w:rPr>
                <w:b/>
                <w:color w:val="FF0000"/>
              </w:rPr>
              <w:t>t</w:t>
            </w:r>
            <w:r>
              <w:rPr>
                <w:b/>
                <w:color w:val="FF0000"/>
              </w:rPr>
              <w:t xml:space="preserve">y noted by parent </w:t>
            </w:r>
            <w:r w:rsidR="00012ECD">
              <w:rPr>
                <w:b/>
                <w:color w:val="FF0000"/>
              </w:rPr>
              <w:t>since young age and across all environments; increase in aggressive at home w/brother</w:t>
            </w:r>
          </w:p>
        </w:tc>
      </w:tr>
    </w:tbl>
    <w:p w:rsidR="00E70786" w:rsidRDefault="00E70786" w:rsidP="00E70786"/>
    <w:p w:rsidR="00DF4AFF" w:rsidRDefault="00E70786">
      <w:r>
        <w:t>8/2011</w:t>
      </w:r>
    </w:p>
    <w:sectPr w:rsidR="00DF4AFF" w:rsidSect="00E70786">
      <w:pgSz w:w="15840" w:h="12240" w:orient="landscape"/>
      <w:pgMar w:top="540" w:right="1440" w:bottom="5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70786"/>
    <w:rsid w:val="00012ECD"/>
    <w:rsid w:val="00022447"/>
    <w:rsid w:val="001B2C85"/>
    <w:rsid w:val="0033418B"/>
    <w:rsid w:val="00554BB7"/>
    <w:rsid w:val="0069784A"/>
    <w:rsid w:val="006A7245"/>
    <w:rsid w:val="008C6815"/>
    <w:rsid w:val="009143AB"/>
    <w:rsid w:val="00A83F99"/>
    <w:rsid w:val="00CD0B29"/>
    <w:rsid w:val="00DF4AFF"/>
    <w:rsid w:val="00E70786"/>
    <w:rsid w:val="00EE1ECC"/>
    <w:rsid w:val="00FB0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86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william.trant</dc:creator>
  <cp:lastModifiedBy>leigh.gates</cp:lastModifiedBy>
  <cp:revision>3</cp:revision>
  <dcterms:created xsi:type="dcterms:W3CDTF">2012-02-10T14:43:00Z</dcterms:created>
  <dcterms:modified xsi:type="dcterms:W3CDTF">2012-02-10T14:47:00Z</dcterms:modified>
</cp:coreProperties>
</file>